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p14:paraId="2C078E63" wp14:textId="504F2870">
      <w:r w:rsidR="780FFD2B">
        <w:rPr/>
        <w:t xml:space="preserve">Nom </w:t>
      </w:r>
      <w:r w:rsidR="780FFD2B">
        <w:rPr/>
        <w:t>complet</w:t>
      </w:r>
      <w:r w:rsidR="780FFD2B">
        <w:rPr/>
        <w:t>: Euclide d’Alexandrie</w:t>
      </w:r>
    </w:p>
    <w:p w:rsidR="780FFD2B" w:rsidP="5F8A1C6B" w:rsidRDefault="780FFD2B" w14:paraId="561B9FCA" w14:textId="6943DAA5">
      <w:pPr>
        <w:pStyle w:val="Normal"/>
      </w:pPr>
      <w:r w:rsidR="780FFD2B">
        <w:rPr/>
        <w:t>Nom: Euclide</w:t>
      </w:r>
    </w:p>
    <w:p w:rsidR="780FFD2B" w:rsidP="5F8A1C6B" w:rsidRDefault="780FFD2B" w14:paraId="6E4827E4" w14:textId="4A98E2C5">
      <w:pPr>
        <w:pStyle w:val="Normal"/>
      </w:pPr>
      <w:r w:rsidR="780FFD2B">
        <w:rPr/>
        <w:t>Nationalité</w:t>
      </w:r>
      <w:r w:rsidR="780FFD2B">
        <w:rPr/>
        <w:t>: Grec</w:t>
      </w:r>
    </w:p>
    <w:p w:rsidR="780FFD2B" w:rsidP="5F8A1C6B" w:rsidRDefault="780FFD2B" w14:paraId="3FB4A90F" w14:textId="0D89B17A">
      <w:pPr>
        <w:pStyle w:val="Normal"/>
      </w:pPr>
      <w:r w:rsidR="780FFD2B">
        <w:rPr/>
        <w:t>Découverte</w:t>
      </w:r>
      <w:r w:rsidR="780FFD2B">
        <w:rPr/>
        <w:t xml:space="preserve">: </w:t>
      </w:r>
      <w:r w:rsidR="780FFD2B">
        <w:rPr/>
        <w:t>Un</w:t>
      </w:r>
      <w:r w:rsidR="780FFD2B">
        <w:rPr/>
        <w:t xml:space="preserve"> </w:t>
      </w:r>
      <w:r w:rsidR="780FFD2B">
        <w:rPr/>
        <w:t>traité</w:t>
      </w:r>
      <w:r w:rsidR="780FFD2B">
        <w:rPr/>
        <w:t xml:space="preserve"> de </w:t>
      </w:r>
      <w:r w:rsidR="780FFD2B">
        <w:rPr/>
        <w:t>mathématique</w:t>
      </w:r>
    </w:p>
    <w:p w:rsidR="46473FF4" w:rsidP="5F8A1C6B" w:rsidRDefault="46473FF4" w14:paraId="6AC24A43" w14:textId="6B5F65C9">
      <w:pPr>
        <w:pStyle w:val="Normal"/>
      </w:pPr>
      <w:r w:rsidR="46473FF4">
        <w:drawing>
          <wp:inline wp14:editId="60D6F14E" wp14:anchorId="667A4E98">
            <wp:extent cx="1952625" cy="1676400"/>
            <wp:effectExtent l="0" t="0" r="0" b="0"/>
            <wp:docPr id="141410705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f7c4cc33db54ec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6473FF4">
        <w:drawing>
          <wp:inline wp14:editId="34DC1B9D" wp14:anchorId="6CA773B3">
            <wp:extent cx="2571750" cy="1714500"/>
            <wp:effectExtent l="0" t="0" r="0" b="0"/>
            <wp:docPr id="107317001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fc22635f6e3495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1DC63B6">
        <w:drawing>
          <wp:inline wp14:editId="185425BA" wp14:anchorId="0B0B8965">
            <wp:extent cx="2095500" cy="1714500"/>
            <wp:effectExtent l="0" t="0" r="0" b="0"/>
            <wp:docPr id="46637040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b9b3d2a35e5480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F8A1C6B" w:rsidP="5F8A1C6B" w:rsidRDefault="5F8A1C6B" w14:paraId="3E94A6CD" w14:textId="29903C1B">
      <w:pPr>
        <w:pStyle w:val="Normal"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211B341"/>
    <w:rsid w:val="0DD42CAF"/>
    <w:rsid w:val="15086D3C"/>
    <w:rsid w:val="21DC63B6"/>
    <w:rsid w:val="3248C993"/>
    <w:rsid w:val="3A25AF06"/>
    <w:rsid w:val="4211B341"/>
    <w:rsid w:val="46473FF4"/>
    <w:rsid w:val="4886DA12"/>
    <w:rsid w:val="5F8A1C6B"/>
    <w:rsid w:val="5FB56110"/>
    <w:rsid w:val="780FF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11B341"/>
  <w15:chartTrackingRefBased/>
  <w15:docId w15:val="{C62D6FEC-A51F-4094-94D1-A0187F45534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7f7c4cc33db54ecd" /><Relationship Type="http://schemas.openxmlformats.org/officeDocument/2006/relationships/image" Target="/media/image2.png" Id="Rafc22635f6e3495d" /><Relationship Type="http://schemas.openxmlformats.org/officeDocument/2006/relationships/image" Target="/media/image3.png" Id="Rab9b3d2a35e54801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2023-12-05T22:39:31.5907238Z</dcterms:created>
  <dcterms:modified xsi:type="dcterms:W3CDTF">2023-12-05T22:50:42.5605076Z</dcterms:modified>
  <dc:creator>rlaplante26 Robyn</dc:creator>
  <lastModifiedBy>rlaplante26 Robyn</lastModifiedBy>
</coreProperties>
</file>