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Identification de minéraux métalliques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 22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poste de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travail: X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science</w:t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présenté à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Blais</w:t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</w:t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Arthur Morency</w:t>
      </w:r>
    </w:p>
    <w:p w:rsidR="00000000" w:rsidDel="00000000" w:rsidP="00000000" w:rsidRDefault="00000000" w:rsidRPr="00000000" w14:paraId="0000001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Edward Carbonneau</w:t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Lucas Isabelle</w:t>
      </w:r>
    </w:p>
    <w:p w:rsidR="00000000" w:rsidDel="00000000" w:rsidP="00000000" w:rsidRDefault="00000000" w:rsidRPr="00000000" w14:paraId="0000001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MSI 2</w:t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ESV</w:t>
      </w:r>
    </w:p>
    <w:p w:rsidR="00000000" w:rsidDel="00000000" w:rsidP="00000000" w:rsidRDefault="00000000" w:rsidRPr="00000000" w14:paraId="0000002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25 avril 2025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But:identifier les minéraux métalliques.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Hypothèse:je suppose que les inconnues #19 et #16 sont des minéraux métalliques.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Matériel: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° inconnue #1            ° inconnue #19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° inconnue #3            ° inconnue #21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° inconnue #15          ° inconnue #27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° inconnue #16          ° inconnue #31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° </w:t>
      </w:r>
      <w:r w:rsidDel="00000000" w:rsidR="00000000" w:rsidRPr="00000000">
        <w:rPr>
          <w:rtl w:val="0"/>
        </w:rPr>
        <w:t xml:space="preserve">inconnue #22          ° inconnue #32     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° plaque de porcelaine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Manipulation: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1.Observer les inconnues.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2..noter s' il y a présence ou absence de cristaux sur les inconnues dans le tableau des résultats.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Résultats: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50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Inconnues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Cristaux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Couleur du trait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inconnue #1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Présence de cristaux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inconnue #3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présence de cristaux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inconnue #15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 de cristaux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inconnue #16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 de cristaux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inconnue #19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 de cristaux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inconnue #21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 de cristaux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inconnue #27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 de cristaux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inconnue #31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 de cristaux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inconnue #32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  de cristaux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5F">
      <w:pPr>
        <w:rPr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6"/>
          <w:szCs w:val="36"/>
          <w:rtl w:val="0"/>
        </w:rPr>
        <w:t xml:space="preserve">Analyse: </w:t>
      </w:r>
      <w:r w:rsidDel="00000000" w:rsidR="00000000" w:rsidRPr="00000000">
        <w:rPr>
          <w:sz w:val="32"/>
          <w:szCs w:val="32"/>
          <w:rtl w:val="0"/>
        </w:rPr>
        <w:t xml:space="preserve">D’après mes résultat, les inconnues #1 et #3 ont comme résultats: présence de cristaux, ce qui signifie qu’il y a des cristaux donc se sont des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Conclusion: </w:t>
      </w:r>
    </w:p>
    <w:p w:rsidR="00000000" w:rsidDel="00000000" w:rsidP="00000000" w:rsidRDefault="00000000" w:rsidRPr="00000000" w14:paraId="00000063">
      <w:pPr>
        <w:rPr>
          <w:sz w:val="32"/>
          <w:szCs w:val="32"/>
          <w:vertAlign w:val="superscript"/>
        </w:rPr>
      </w:pPr>
      <w:r w:rsidDel="00000000" w:rsidR="00000000" w:rsidRPr="00000000">
        <w:rPr>
          <w:sz w:val="32"/>
          <w:szCs w:val="32"/>
          <w:rtl w:val="0"/>
        </w:rPr>
        <w:t xml:space="preserve">Mon hypothèse est fausse puisque les inconnues #1 et #2 a une présence de cristaux.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